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1762125</wp:posOffset>
            </wp:positionH>
            <wp:positionV relativeFrom="paragraph">
              <wp:posOffset>114300</wp:posOffset>
            </wp:positionV>
            <wp:extent cx="2619375" cy="2105025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52006" r="0" t="14671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0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guidelines for applying are as follows: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Who:</w:t>
      </w:r>
      <w:r w:rsidDel="00000000" w:rsidR="00000000" w:rsidRPr="00000000">
        <w:rPr>
          <w:rtl w:val="0"/>
        </w:rPr>
        <w:t xml:space="preserve">  Any Senior graduating from Ulysses High School and planning to attend a college or technical school, pursuing any career path.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How: </w:t>
      </w:r>
      <w:r w:rsidDel="00000000" w:rsidR="00000000" w:rsidRPr="00000000">
        <w:rPr>
          <w:rtl w:val="0"/>
        </w:rPr>
        <w:t xml:space="preserve"> Obtain and complete an application form which can be picked up at the Ulysses High School Guidance Office.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When:</w:t>
      </w:r>
      <w:r w:rsidDel="00000000" w:rsidR="00000000" w:rsidRPr="00000000">
        <w:rPr>
          <w:rtl w:val="0"/>
        </w:rPr>
        <w:t xml:space="preserve">  Deadline for applications will be </w:t>
      </w:r>
      <w:r w:rsidDel="00000000" w:rsidR="00000000" w:rsidRPr="00000000">
        <w:rPr>
          <w:b w:val="1"/>
          <w:rtl w:val="0"/>
        </w:rPr>
        <w:t xml:space="preserve">Monday, May 3, 2021 - </w:t>
      </w:r>
      <w:r w:rsidDel="00000000" w:rsidR="00000000" w:rsidRPr="00000000">
        <w:rPr>
          <w:rtl w:val="0"/>
        </w:rPr>
        <w:t xml:space="preserve">please return this to the counselor's office.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Name:  _________________________________________Date:___________________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Address: ________________________________________Phone: 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Name of Father or Guardian: 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Name of Mother or Guardian:_______________________________________________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Name of school you plan to attend:___________________________________________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Major, if known:_________________________________________________________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What are your future plans:_________________________________________________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How will you use your education once you are finished: 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Why do you want to go into this career: 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How will receiving this education assist your community: 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Why should we choose you to receive this scholarship:__________________________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Tell me a little bit about yourself and your family: ________________________________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